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C" w:rsidRDefault="008026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CFF7" wp14:editId="0D38FC91">
                <wp:simplePos x="0" y="0"/>
                <wp:positionH relativeFrom="column">
                  <wp:posOffset>-781050</wp:posOffset>
                </wp:positionH>
                <wp:positionV relativeFrom="paragraph">
                  <wp:posOffset>-667385</wp:posOffset>
                </wp:positionV>
                <wp:extent cx="176212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3C" w:rsidRDefault="0080263C" w:rsidP="0080263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31ECF" wp14:editId="31A1EEED">
                                  <wp:extent cx="1371600" cy="819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399" cy="819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TWIGS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Inspiring teens to 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gramStart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5C02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God’s Spirit</w:t>
                            </w:r>
                          </w:p>
                          <w:p w:rsidR="0080263C" w:rsidRPr="005C0232" w:rsidRDefault="0080263C" w:rsidP="008026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-52.55pt;width:138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">
                <v:textbox>
                  <w:txbxContent>
                    <w:p w:rsidR="0080263C" w:rsidRDefault="0080263C" w:rsidP="0080263C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31ECF" wp14:editId="31A1EEED">
                            <wp:extent cx="1371600" cy="819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399" cy="819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TWIGS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Inspiring teens to 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Walk </w:t>
                      </w:r>
                      <w:proofErr w:type="gramStart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5C02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God’s Spirit</w:t>
                      </w:r>
                    </w:p>
                    <w:p w:rsidR="0080263C" w:rsidRPr="005C0232" w:rsidRDefault="0080263C" w:rsidP="008026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70624" wp14:editId="4B237921">
                <wp:simplePos x="0" y="0"/>
                <wp:positionH relativeFrom="column">
                  <wp:posOffset>1047750</wp:posOffset>
                </wp:positionH>
                <wp:positionV relativeFrom="paragraph">
                  <wp:posOffset>-667385</wp:posOffset>
                </wp:positionV>
                <wp:extent cx="5619750" cy="2105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3C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WALK  Sheet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</w:t>
                            </w:r>
                            <w:r w:rsidRPr="005C023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life of Moses</w:t>
                            </w:r>
                          </w:p>
                          <w:p w:rsidR="0080263C" w:rsidRDefault="003E4498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Session #1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~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you think God is wrong</w:t>
                            </w:r>
                            <w:r w:rsidR="0080263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0263C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Date</w:t>
                            </w:r>
                            <w:r w:rsidRPr="005C0232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~ October 17</w:t>
                            </w:r>
                            <w:r w:rsidR="003E4498" w:rsidRPr="003E4498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:rsidR="003E4498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C0232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Scripture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~ Moses and Pharaoh Exodus 5:1-13:9</w:t>
                            </w:r>
                          </w:p>
                          <w:p w:rsidR="0080263C" w:rsidRPr="003E4498" w:rsidRDefault="0080263C" w:rsidP="0080263C">
                            <w:pPr>
                              <w:pStyle w:val="NoSpacing"/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</w:pPr>
                            <w:r w:rsidRPr="00D95B6F"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Memory Verse</w:t>
                            </w:r>
                            <w:r w:rsidRPr="00C23E1F"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~ </w:t>
                            </w:r>
                            <w:proofErr w:type="gramStart"/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not let any part of your body become an instrument fo</w:t>
                            </w:r>
                            <w:r w:rsidR="00B8434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</w:t>
                            </w:r>
                            <w:r w:rsidR="003E4498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evil to serve sin. Instead, give yourselves completely to God, for you were dead, but now you have new life. </w:t>
                            </w:r>
                            <w:r w:rsidR="003E4498" w:rsidRPr="003E4498">
                              <w:rPr>
                                <w:rFonts w:ascii="Kristen ITC" w:hAnsi="Kristen ITC"/>
                                <w:i/>
                                <w:sz w:val="28"/>
                                <w:szCs w:val="28"/>
                              </w:rPr>
                              <w:t>Romans 6:13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5pt;margin-top:-52.55pt;width:442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">
                <v:textbox>
                  <w:txbxContent>
                    <w:p w:rsidR="0080263C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WALK  Sheet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</w:t>
                      </w:r>
                      <w:r w:rsidRPr="005C023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>The life of Moses</w:t>
                      </w:r>
                    </w:p>
                    <w:p w:rsidR="0080263C" w:rsidRDefault="003E4498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Session #1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~ </w:t>
                      </w:r>
                      <w:proofErr w:type="gram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When</w:t>
                      </w:r>
                      <w:proofErr w:type="gram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you think God is wrong</w:t>
                      </w:r>
                      <w:r w:rsidR="0080263C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0263C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Date</w:t>
                      </w:r>
                      <w:r w:rsidRPr="005C0232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~ October 17</w:t>
                      </w:r>
                      <w:r w:rsidR="003E4498" w:rsidRPr="003E4498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, 2021</w:t>
                      </w:r>
                    </w:p>
                    <w:p w:rsidR="003E4498" w:rsidRDefault="0080263C" w:rsidP="0080263C">
                      <w:pPr>
                        <w:pStyle w:val="NoSpacing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C0232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Scripture</w:t>
                      </w: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 xml:space="preserve"> Story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~ Moses and Pharaoh Exodus 5:1-13:9</w:t>
                      </w:r>
                    </w:p>
                    <w:p w:rsidR="0080263C" w:rsidRPr="003E4498" w:rsidRDefault="0080263C" w:rsidP="0080263C">
                      <w:pPr>
                        <w:pStyle w:val="NoSpacing"/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</w:pPr>
                      <w:r w:rsidRPr="00D95B6F"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Memory Verse</w:t>
                      </w:r>
                      <w:r w:rsidRPr="00C23E1F"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~ </w:t>
                      </w:r>
                      <w:proofErr w:type="gramStart"/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not let any part of your body become an instrument fo</w:t>
                      </w:r>
                      <w:r w:rsidR="00B8434D">
                        <w:rPr>
                          <w:rFonts w:ascii="Kristen ITC" w:hAnsi="Kristen ITC"/>
                          <w:sz w:val="28"/>
                          <w:szCs w:val="28"/>
                        </w:rPr>
                        <w:t>r</w:t>
                      </w:r>
                      <w:r w:rsidR="003E4498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evil to serve sin. Instead, give yourselves completely to God, for you were dead, but now you have new life. </w:t>
                      </w:r>
                      <w:r w:rsidR="003E4498" w:rsidRPr="003E4498">
                        <w:rPr>
                          <w:rFonts w:ascii="Kristen ITC" w:hAnsi="Kristen ITC"/>
                          <w:i/>
                          <w:sz w:val="28"/>
                          <w:szCs w:val="28"/>
                        </w:rPr>
                        <w:t>Romans 6:13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/>
    <w:p w:rsidR="0080263C" w:rsidRDefault="0080263C"/>
    <w:p w:rsidR="0088665A" w:rsidRDefault="0088665A"/>
    <w:p w:rsidR="0080263C" w:rsidRDefault="0080263C"/>
    <w:p w:rsidR="007D501E" w:rsidRDefault="00EC584D" w:rsidP="0088665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7D501E">
        <w:rPr>
          <w:rFonts w:ascii="Kristen ITC" w:hAnsi="Kristen ITC"/>
          <w:sz w:val="28"/>
          <w:szCs w:val="28"/>
        </w:rPr>
        <w:t xml:space="preserve"> </w:t>
      </w:r>
      <w:r w:rsidR="0088665A" w:rsidRPr="007D501E">
        <w:rPr>
          <w:rFonts w:ascii="Kristen ITC" w:hAnsi="Kristen ITC"/>
          <w:sz w:val="28"/>
          <w:szCs w:val="28"/>
        </w:rPr>
        <w:t>Has there ever been a time in your life that you started in “Obedience”</w:t>
      </w:r>
      <w:r w:rsidR="007D501E" w:rsidRPr="007D501E">
        <w:rPr>
          <w:rFonts w:ascii="Kristen ITC" w:hAnsi="Kristen ITC"/>
          <w:sz w:val="28"/>
          <w:szCs w:val="28"/>
        </w:rPr>
        <w:t xml:space="preserve"> to God</w:t>
      </w:r>
      <w:r w:rsidR="0088665A" w:rsidRPr="007D501E">
        <w:rPr>
          <w:rFonts w:ascii="Kristen ITC" w:hAnsi="Kristen ITC"/>
          <w:sz w:val="28"/>
          <w:szCs w:val="28"/>
        </w:rPr>
        <w:t xml:space="preserve">, but didn’t end up in “God’s will”? </w:t>
      </w:r>
    </w:p>
    <w:p w:rsidR="007D501E" w:rsidRDefault="007D501E" w:rsidP="007D501E">
      <w:pPr>
        <w:pStyle w:val="ListParagraph"/>
        <w:rPr>
          <w:rFonts w:ascii="Kristen ITC" w:hAnsi="Kristen ITC"/>
          <w:sz w:val="28"/>
          <w:szCs w:val="28"/>
        </w:rPr>
      </w:pPr>
    </w:p>
    <w:p w:rsidR="0088665A" w:rsidRPr="007D501E" w:rsidRDefault="0088665A" w:rsidP="007D501E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 w:rsidRPr="007D501E">
        <w:rPr>
          <w:rFonts w:ascii="Kristen ITC" w:hAnsi="Kristen ITC"/>
          <w:sz w:val="28"/>
          <w:szCs w:val="28"/>
        </w:rPr>
        <w:t>Has there ever been a time that you felt God calling you to do something uncomfortable and you said no?  Write about it.</w:t>
      </w:r>
    </w:p>
    <w:p w:rsidR="0088665A" w:rsidRDefault="0088665A" w:rsidP="0088665A">
      <w:pPr>
        <w:rPr>
          <w:rFonts w:ascii="Kristen ITC" w:hAnsi="Kristen ITC"/>
          <w:sz w:val="28"/>
          <w:szCs w:val="28"/>
        </w:rPr>
      </w:pPr>
    </w:p>
    <w:p w:rsidR="0088665A" w:rsidRDefault="0088665A" w:rsidP="0088665A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 regards to both questions 1 &amp; 2 </w:t>
      </w:r>
      <w:r w:rsidRPr="0088665A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 - looking ba</w:t>
      </w:r>
      <w:r w:rsidR="007D1735">
        <w:rPr>
          <w:rFonts w:ascii="Kristen ITC" w:hAnsi="Kristen ITC"/>
          <w:sz w:val="28"/>
          <w:szCs w:val="28"/>
        </w:rPr>
        <w:t>ck what would you have changed in each situation</w:t>
      </w:r>
      <w:r w:rsidR="00B8434D">
        <w:rPr>
          <w:rFonts w:ascii="Kristen ITC" w:hAnsi="Kristen ITC"/>
          <w:sz w:val="28"/>
          <w:szCs w:val="28"/>
        </w:rPr>
        <w:t xml:space="preserve">? </w:t>
      </w:r>
    </w:p>
    <w:p w:rsidR="00B8434D" w:rsidRDefault="00B8434D" w:rsidP="00B8434D">
      <w:pPr>
        <w:rPr>
          <w:rFonts w:ascii="Kristen ITC" w:hAnsi="Kristen ITC"/>
          <w:sz w:val="28"/>
          <w:szCs w:val="28"/>
        </w:rPr>
      </w:pPr>
    </w:p>
    <w:p w:rsidR="007D501E" w:rsidRDefault="00B8434D" w:rsidP="00B8434D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Do you think it’s possible to end up in “God’s Will” even if you start outside of “Obedience”?  </w:t>
      </w:r>
      <w:r w:rsidR="007D501E">
        <w:rPr>
          <w:rFonts w:ascii="Kristen ITC" w:hAnsi="Kristen ITC"/>
          <w:sz w:val="28"/>
          <w:szCs w:val="28"/>
        </w:rPr>
        <w:t>How</w:t>
      </w:r>
    </w:p>
    <w:p w:rsidR="007D501E" w:rsidRPr="007D501E" w:rsidRDefault="007D501E" w:rsidP="007D501E">
      <w:pPr>
        <w:pStyle w:val="ListParagraph"/>
        <w:rPr>
          <w:rFonts w:ascii="Kristen ITC" w:hAnsi="Kristen ITC"/>
          <w:sz w:val="28"/>
          <w:szCs w:val="28"/>
        </w:rPr>
      </w:pPr>
    </w:p>
    <w:p w:rsidR="00B8434D" w:rsidRDefault="00B8434D" w:rsidP="00B8434D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bookmarkStart w:id="0" w:name="_GoBack"/>
      <w:bookmarkEnd w:id="0"/>
      <w:r w:rsidRPr="00B8434D">
        <w:rPr>
          <w:rFonts w:ascii="Kristen ITC" w:hAnsi="Kristen ITC"/>
          <w:sz w:val="28"/>
          <w:szCs w:val="28"/>
        </w:rPr>
        <w:t>If a spiritual practice is</w:t>
      </w:r>
      <w:r>
        <w:rPr>
          <w:rFonts w:ascii="Kristen ITC" w:hAnsi="Kristen ITC"/>
          <w:sz w:val="28"/>
          <w:szCs w:val="28"/>
        </w:rPr>
        <w:t xml:space="preserve"> things we do to stay connected to God (obedience) and his will for our lives, </w:t>
      </w:r>
      <w:r w:rsidRPr="00B8434D">
        <w:rPr>
          <w:rFonts w:ascii="Kristen ITC" w:hAnsi="Kristen ITC"/>
          <w:sz w:val="28"/>
          <w:szCs w:val="28"/>
        </w:rPr>
        <w:t>what are some spiritual p</w:t>
      </w:r>
      <w:r>
        <w:rPr>
          <w:rFonts w:ascii="Kristen ITC" w:hAnsi="Kristen ITC"/>
          <w:sz w:val="28"/>
          <w:szCs w:val="28"/>
        </w:rPr>
        <w:t xml:space="preserve">ractices you can do to avoid stumbling blocks that may lead you into being disconnected from God (sin)? </w:t>
      </w:r>
    </w:p>
    <w:p w:rsidR="00B8434D" w:rsidRPr="00B8434D" w:rsidRDefault="00B8434D" w:rsidP="00B8434D">
      <w:pPr>
        <w:pStyle w:val="ListParagraph"/>
        <w:rPr>
          <w:rFonts w:ascii="Kristen ITC" w:hAnsi="Kristen ITC"/>
          <w:sz w:val="28"/>
          <w:szCs w:val="28"/>
        </w:rPr>
      </w:pPr>
    </w:p>
    <w:p w:rsidR="00B8434D" w:rsidRPr="00B8434D" w:rsidRDefault="00B8434D" w:rsidP="00B8434D">
      <w:pPr>
        <w:pStyle w:val="ListParagraph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Read the memory verse Romans 6:13 (in the box above) </w:t>
      </w:r>
      <w:r w:rsidR="00180BB7">
        <w:rPr>
          <w:rFonts w:ascii="Kristen ITC" w:hAnsi="Kristen ITC"/>
          <w:sz w:val="28"/>
          <w:szCs w:val="28"/>
        </w:rPr>
        <w:t xml:space="preserve">What part of our bodies can become an instrument for evil to serve sin? Name the parts and how. </w:t>
      </w:r>
      <w:r>
        <w:rPr>
          <w:rFonts w:ascii="Kristen ITC" w:hAnsi="Kristen ITC"/>
          <w:sz w:val="28"/>
          <w:szCs w:val="28"/>
        </w:rPr>
        <w:t xml:space="preserve"> </w:t>
      </w:r>
    </w:p>
    <w:sectPr w:rsidR="00B8434D" w:rsidRPr="00B8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59D4"/>
    <w:multiLevelType w:val="hybridMultilevel"/>
    <w:tmpl w:val="787E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C"/>
    <w:rsid w:val="00180BB7"/>
    <w:rsid w:val="003E4498"/>
    <w:rsid w:val="0047593F"/>
    <w:rsid w:val="00655CCF"/>
    <w:rsid w:val="007D1735"/>
    <w:rsid w:val="007D501E"/>
    <w:rsid w:val="0080263C"/>
    <w:rsid w:val="0088665A"/>
    <w:rsid w:val="00B8434D"/>
    <w:rsid w:val="00E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</cp:lastModifiedBy>
  <cp:revision>4</cp:revision>
  <dcterms:created xsi:type="dcterms:W3CDTF">2021-10-11T13:29:00Z</dcterms:created>
  <dcterms:modified xsi:type="dcterms:W3CDTF">2021-11-15T14:48:00Z</dcterms:modified>
</cp:coreProperties>
</file>